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 xml:space="preserve">：苏海群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：56岁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 xml:space="preserve">2016.3.4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：雨水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胃脘胀闷6年余，加重1月。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</w:rPr>
        <w:t>6年前</w:t>
      </w:r>
      <w:r>
        <w:rPr>
          <w:rFonts w:ascii="仿宋" w:hAnsi="仿宋" w:eastAsia="仿宋"/>
          <w:sz w:val="24"/>
        </w:rPr>
        <w:t>出现胃脘部胀闷不适，行胃镜检查未发现明显异常</w:t>
      </w:r>
      <w:r>
        <w:rPr>
          <w:rFonts w:hint="eastAsia" w:ascii="仿宋" w:hAnsi="仿宋" w:eastAsia="仿宋"/>
          <w:sz w:val="24"/>
        </w:rPr>
        <w:t>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近1月症状加重。现</w:t>
      </w:r>
      <w:r>
        <w:rPr>
          <w:rFonts w:hint="eastAsia" w:ascii="仿宋" w:hAnsi="仿宋" w:eastAsia="仿宋"/>
          <w:sz w:val="24"/>
        </w:rPr>
        <w:t>症见胃脘胀闷，偶有呃逆嗳气，矢气后觉胃胀缓解，伴腰膝酸软，无吞酸嘈杂，无反酸烧心等，小便可，大便粘腻不爽，便质溏。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</w:rPr>
        <w:t>血脂代谢异常。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无异常，腹软，剑突下无压痛，无反跳痛，腹部喜温喜按。舌淡红，</w:t>
      </w:r>
      <w:r>
        <w:rPr>
          <w:rFonts w:hint="eastAsia" w:ascii="仿宋" w:hAnsi="仿宋" w:eastAsia="仿宋"/>
          <w:sz w:val="24"/>
        </w:rPr>
        <w:t>苔白腻，脉细濡。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胃痞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证候诊断：脾胃虚弱证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西医诊断：功能性消化不良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治    法：健脾益气，利湿止泻。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方:参苓白术散</w:t>
      </w:r>
      <w:r>
        <w:rPr>
          <w:rFonts w:hint="eastAsia" w:ascii="仿宋" w:hAnsi="仿宋" w:eastAsia="仿宋"/>
          <w:sz w:val="24"/>
        </w:rPr>
        <w:t>加减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炒白术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黄芪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党参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t>陈皮(免煎)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sz w:val="24"/>
          <w:szCs w:val="24"/>
        </w:rPr>
        <w:t>g(冲服)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砂仁(免煎)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g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炒鸡内金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6g</w:t>
      </w:r>
      <w:r>
        <w:rPr>
          <w:rFonts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</w:p>
    <w:p>
      <w:pPr>
        <w:spacing w:line="480" w:lineRule="exac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茯苓</w:t>
      </w:r>
      <w:r>
        <w:rPr>
          <w:rFonts w:ascii="宋体" w:hAnsi="宋体" w:eastAsia="宋体" w:cs="宋体"/>
          <w:sz w:val="24"/>
          <w:szCs w:val="24"/>
        </w:rPr>
        <w:t>(免煎)1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t>佛手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12g</w:t>
      </w:r>
      <w:r>
        <w:rPr>
          <w:rFonts w:ascii="宋体" w:hAnsi="宋体" w:eastAsia="宋体" w:cs="宋体"/>
          <w:sz w:val="24"/>
          <w:szCs w:val="24"/>
        </w:rPr>
        <w:t>(冲服)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当归</w:t>
      </w:r>
      <w:r>
        <w:rPr>
          <w:rFonts w:ascii="宋体" w:hAnsi="宋体" w:eastAsia="宋体" w:cs="宋体"/>
          <w:sz w:val="24"/>
          <w:szCs w:val="24"/>
        </w:rPr>
        <w:t>(免煎)1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川芎</w:t>
      </w:r>
      <w:r>
        <w:rPr>
          <w:rFonts w:ascii="宋体" w:hAnsi="宋体" w:eastAsia="宋体" w:cs="宋体"/>
          <w:sz w:val="24"/>
          <w:szCs w:val="24"/>
        </w:rPr>
        <w:t>(免煎)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sz w:val="24"/>
          <w:szCs w:val="24"/>
        </w:rPr>
        <w:t>g(冲服)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>炒麦芽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盐杜仲</w:t>
      </w:r>
      <w:r>
        <w:rPr>
          <w:rFonts w:ascii="宋体" w:hAnsi="宋体" w:eastAsia="宋体" w:cs="宋体"/>
          <w:sz w:val="24"/>
          <w:szCs w:val="24"/>
        </w:rPr>
        <w:t>(免煎)1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炒白扁豆</w:t>
      </w:r>
      <w:r>
        <w:rPr>
          <w:rFonts w:ascii="宋体" w:hAnsi="宋体" w:eastAsia="宋体" w:cs="宋体"/>
          <w:sz w:val="24"/>
          <w:szCs w:val="24"/>
        </w:rPr>
        <w:t>(免煎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10g(冲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服</w:t>
      </w:r>
      <w:r>
        <w:rPr>
          <w:rFonts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甘草</w:t>
      </w:r>
      <w:r>
        <w:rPr>
          <w:rFonts w:ascii="宋体" w:hAnsi="宋体" w:eastAsia="宋体" w:cs="宋体"/>
          <w:sz w:val="24"/>
          <w:szCs w:val="24"/>
        </w:rPr>
        <w:t>(免煎)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g(冲服)</w:t>
      </w:r>
    </w:p>
    <w:p>
      <w:pPr>
        <w:spacing w:line="480" w:lineRule="exact"/>
        <w:ind w:firstLine="1680" w:firstLineChars="700"/>
        <w:rPr>
          <w:rFonts w:ascii="仿宋" w:hAnsi="仿宋" w:eastAsia="仿宋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共</w:t>
      </w:r>
      <w:r>
        <w:rPr>
          <w:rFonts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剂 </w:t>
      </w:r>
      <w:r>
        <w:rPr>
          <w:rFonts w:ascii="宋体" w:hAnsi="宋体" w:eastAsia="宋体" w:cs="宋体"/>
          <w:sz w:val="24"/>
          <w:szCs w:val="24"/>
        </w:rPr>
        <w:t>每日1付水冲(饭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后</w:t>
      </w:r>
      <w:r>
        <w:rPr>
          <w:rFonts w:ascii="宋体" w:hAnsi="宋体" w:eastAsia="宋体" w:cs="宋体"/>
          <w:sz w:val="24"/>
          <w:szCs w:val="24"/>
        </w:rPr>
        <w:t>)服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病例为胃痞</w:t>
      </w:r>
      <w:r>
        <w:rPr>
          <w:rFonts w:hint="eastAsia" w:ascii="仿宋" w:hAnsi="仿宋" w:eastAsia="仿宋"/>
          <w:sz w:val="24"/>
        </w:rPr>
        <w:t>-脾胃虚弱证，故</w:t>
      </w:r>
      <w:r>
        <w:rPr>
          <w:rFonts w:ascii="仿宋" w:hAnsi="仿宋" w:eastAsia="仿宋"/>
          <w:sz w:val="24"/>
        </w:rPr>
        <w:t>用参苓白术散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，但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辩证该患者兼有肾虚症，故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用盐杜仲强壮腰膝，脾肾共治，效果良好。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胃痞-脾胃虚弱证，</w:t>
      </w:r>
      <w:r>
        <w:rPr>
          <w:rFonts w:hint="eastAsia" w:ascii="仿宋" w:hAnsi="仿宋" w:eastAsia="仿宋"/>
          <w:sz w:val="24"/>
        </w:rPr>
        <w:t>但</w:t>
      </w:r>
      <w:r>
        <w:rPr>
          <w:rFonts w:ascii="仿宋" w:hAnsi="仿宋" w:eastAsia="仿宋"/>
          <w:sz w:val="24"/>
        </w:rPr>
        <w:t>辩证中该患者兼有肾虚，故处方</w:t>
      </w:r>
      <w:r>
        <w:rPr>
          <w:rFonts w:hint="eastAsia" w:ascii="仿宋" w:hAnsi="仿宋" w:eastAsia="仿宋"/>
          <w:sz w:val="24"/>
        </w:rPr>
        <w:t>时参苓白术散为主合盐杜仲等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收集胃痞-脾胃虚弱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C9E42E9"/>
    <w:rsid w:val="13C62070"/>
    <w:rsid w:val="3141472B"/>
    <w:rsid w:val="31DA4CFF"/>
    <w:rsid w:val="353F628E"/>
    <w:rsid w:val="4D7F492A"/>
    <w:rsid w:val="4E567A9D"/>
    <w:rsid w:val="5784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2019-12-10T07:33:44Z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